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  <w:r w:rsidRPr="006C0528">
        <w:rPr>
          <w:rFonts w:ascii="Times New Roman" w:hAnsi="Times New Roman"/>
          <w:i w:val="0"/>
          <w:sz w:val="24"/>
          <w:szCs w:val="24"/>
        </w:rPr>
        <w:t xml:space="preserve">ДО </w:t>
      </w:r>
    </w:p>
    <w:p w:rsidR="00C6743A" w:rsidRPr="00C6743A" w:rsidRDefault="003E0D65" w:rsidP="009F7836">
      <w:pPr>
        <w:pStyle w:val="Heading2"/>
        <w:spacing w:before="0" w:after="0"/>
        <w:ind w:left="5040"/>
        <w:rPr>
          <w:rFonts w:ascii="Times New Roman" w:hAnsi="Times New Roman"/>
          <w:b w:val="0"/>
          <w:bCs w:val="0"/>
          <w:i w:val="0"/>
          <w:iCs w:val="0"/>
          <w:sz w:val="26"/>
          <w:szCs w:val="20"/>
          <w:lang w:val="ru-RU"/>
        </w:rPr>
      </w:pPr>
      <w:r>
        <w:rPr>
          <w:rFonts w:ascii="Times New Roman" w:hAnsi="Times New Roman"/>
          <w:b w:val="0"/>
          <w:bCs w:val="0"/>
          <w:i w:val="0"/>
          <w:iCs w:val="0"/>
          <w:sz w:val="26"/>
          <w:szCs w:val="20"/>
        </w:rPr>
        <w:t xml:space="preserve">„Ойл Фууд Технолъджис“ </w:t>
      </w:r>
      <w:r w:rsidR="00C6743A" w:rsidRPr="00C6743A">
        <w:rPr>
          <w:rFonts w:ascii="Times New Roman" w:hAnsi="Times New Roman"/>
          <w:b w:val="0"/>
          <w:bCs w:val="0"/>
          <w:i w:val="0"/>
          <w:iCs w:val="0"/>
          <w:sz w:val="26"/>
          <w:szCs w:val="20"/>
          <w:lang w:val="ru-RU"/>
        </w:rPr>
        <w:t xml:space="preserve"> ЕООД </w:t>
      </w:r>
    </w:p>
    <w:p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/>
          <w:b w:val="0"/>
          <w:i w:val="0"/>
          <w:sz w:val="18"/>
          <w:szCs w:val="18"/>
        </w:rPr>
        <w:t>наименование)</w:t>
      </w:r>
    </w:p>
    <w:p w:rsidR="00C6743A" w:rsidRPr="00C6743A" w:rsidRDefault="003E0D65" w:rsidP="00C6743A">
      <w:pPr>
        <w:ind w:firstLine="5040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lang w:val="ru-RU"/>
        </w:rPr>
        <w:t>203672806</w:t>
      </w:r>
    </w:p>
    <w:p w:rsidR="009F7836" w:rsidRPr="006A2536" w:rsidRDefault="009F7836" w:rsidP="00C6743A">
      <w:pPr>
        <w:ind w:firstLine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b/>
          <w:szCs w:val="24"/>
        </w:rPr>
        <w:t>„</w:t>
      </w:r>
      <w:r w:rsidR="003E0D65">
        <w:rPr>
          <w:rFonts w:ascii="Times New Roman" w:hAnsi="Times New Roman"/>
          <w:b/>
          <w:szCs w:val="24"/>
        </w:rPr>
        <w:t xml:space="preserve">Доставка </w:t>
      </w:r>
      <w:r w:rsidR="005D1E7D">
        <w:rPr>
          <w:rFonts w:ascii="Times New Roman" w:hAnsi="Times New Roman"/>
          <w:b/>
          <w:szCs w:val="24"/>
        </w:rPr>
        <w:t>н</w:t>
      </w:r>
      <w:r w:rsidR="003E0D65">
        <w:rPr>
          <w:rFonts w:ascii="Times New Roman" w:hAnsi="Times New Roman"/>
          <w:b/>
          <w:szCs w:val="24"/>
        </w:rPr>
        <w:t>а газокар</w:t>
      </w:r>
      <w:r w:rsidR="003A5D39">
        <w:rPr>
          <w:rFonts w:ascii="Times New Roman" w:hAnsi="Times New Roman"/>
          <w:b/>
          <w:szCs w:val="24"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Default="003A5D39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3E0D65">
        <w:rPr>
          <w:rFonts w:ascii="Times New Roman" w:hAnsi="Times New Roman"/>
          <w:b/>
          <w:szCs w:val="24"/>
        </w:rPr>
        <w:t>Доставка на газокар</w:t>
      </w:r>
      <w:r>
        <w:rPr>
          <w:rFonts w:ascii="Times New Roman" w:hAnsi="Times New Roman"/>
          <w:b/>
          <w:szCs w:val="24"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9F7836"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="009F7836"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</w:t>
      </w:r>
      <w:r w:rsidR="005D5521">
        <w:rPr>
          <w:rFonts w:ascii="Times New Roman" w:hAnsi="Times New Roman"/>
          <w:szCs w:val="24"/>
        </w:rPr>
        <w:t>________________ календарни дни</w:t>
      </w:r>
      <w:r w:rsidR="009F7836"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:rsidR="002659EC" w:rsidRPr="00B31C2D" w:rsidRDefault="002659EC" w:rsidP="002659EC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 xml:space="preserve">(Забележка: </w:t>
      </w:r>
      <w:r w:rsidRPr="00B31C2D">
        <w:rPr>
          <w:rFonts w:ascii="Times New Roman" w:hAnsi="Times New Roman"/>
          <w:szCs w:val="24"/>
          <w:lang w:val="ru-RU"/>
        </w:rPr>
        <w:t>Срокът на изпълнение включва извършване на доставка и инсталация на оборудването.</w:t>
      </w:r>
      <w:r w:rsidR="00337C70">
        <w:rPr>
          <w:rFonts w:ascii="Times New Roman" w:hAnsi="Times New Roman"/>
          <w:szCs w:val="24"/>
          <w:lang w:val="ru-RU"/>
        </w:rPr>
        <w:t xml:space="preserve"> Срокът за изпълнение не може да бъде по-дълъг</w:t>
      </w:r>
      <w:r w:rsidR="00483EF2">
        <w:rPr>
          <w:rFonts w:ascii="Times New Roman" w:hAnsi="Times New Roman"/>
          <w:szCs w:val="24"/>
          <w:lang w:val="ru-RU"/>
        </w:rPr>
        <w:t xml:space="preserve"> от 240 дни и не по-късен от</w:t>
      </w:r>
      <w:r w:rsidR="00337C70">
        <w:rPr>
          <w:rFonts w:ascii="Times New Roman" w:hAnsi="Times New Roman"/>
          <w:szCs w:val="24"/>
          <w:lang w:val="ru-RU"/>
        </w:rPr>
        <w:t xml:space="preserve"> срока на </w:t>
      </w:r>
      <w:r w:rsidR="00483EF2" w:rsidRPr="00483EF2">
        <w:rPr>
          <w:rFonts w:ascii="Times New Roman" w:hAnsi="Times New Roman"/>
          <w:szCs w:val="24"/>
          <w:lang w:val="ru-RU"/>
        </w:rPr>
        <w:t>АДБФП № BG16RFPR001-1.004-0528-C01, а именно 23.05.2026 г.</w:t>
      </w:r>
      <w:r w:rsidR="00337C70">
        <w:rPr>
          <w:rFonts w:ascii="Times New Roman" w:hAnsi="Times New Roman"/>
          <w:szCs w:val="24"/>
          <w:lang w:val="en-US"/>
        </w:rPr>
        <w:t>)</w:t>
      </w:r>
      <w:r w:rsidR="00337C70" w:rsidRPr="00337C70">
        <w:rPr>
          <w:rFonts w:ascii="Times New Roman" w:hAnsi="Times New Roman"/>
          <w:szCs w:val="24"/>
          <w:lang w:val="ru-RU"/>
        </w:rPr>
        <w:tab/>
      </w:r>
    </w:p>
    <w:p w:rsidR="002659EC" w:rsidRPr="002659EC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="002659EC">
        <w:rPr>
          <w:rFonts w:ascii="Times New Roman" w:hAnsi="Times New Roman"/>
          <w:szCs w:val="24"/>
        </w:rPr>
        <w:t>Предлагаме в</w:t>
      </w:r>
      <w:r w:rsidR="002659EC" w:rsidRPr="002659EC">
        <w:rPr>
          <w:rFonts w:ascii="Times New Roman" w:hAnsi="Times New Roman"/>
          <w:szCs w:val="24"/>
        </w:rPr>
        <w:t>реме за реакция при възникнал технически проблем (повреда)</w:t>
      </w:r>
      <w:r w:rsidR="00562162">
        <w:rPr>
          <w:rFonts w:ascii="Times New Roman" w:hAnsi="Times New Roman"/>
          <w:szCs w:val="24"/>
        </w:rPr>
        <w:t xml:space="preserve"> __________</w:t>
      </w:r>
      <w:r w:rsidR="002659EC" w:rsidRPr="002659EC">
        <w:rPr>
          <w:rFonts w:ascii="Times New Roman" w:hAnsi="Times New Roman"/>
          <w:szCs w:val="24"/>
        </w:rPr>
        <w:t xml:space="preserve"> </w:t>
      </w:r>
      <w:r w:rsidR="002659EC">
        <w:rPr>
          <w:rFonts w:ascii="Times New Roman" w:hAnsi="Times New Roman"/>
          <w:szCs w:val="24"/>
        </w:rPr>
        <w:t>__________________________</w:t>
      </w:r>
    </w:p>
    <w:p w:rsidR="002659EC" w:rsidRPr="002659EC" w:rsidRDefault="002659EC" w:rsidP="002659EC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(</w:t>
      </w:r>
      <w:r w:rsidR="002659EC" w:rsidRPr="002659EC">
        <w:rPr>
          <w:rFonts w:ascii="Times New Roman" w:hAnsi="Times New Roman"/>
          <w:szCs w:val="24"/>
        </w:rPr>
        <w:t>Забележка: под срок за реакция при повреда кандидатите трябва да разбират периода от момента на приемането на заявката за повреда от доставчика до отстраняването й или предоставянето на оборотно оборудване, което да се използва по време на ремонтния период. Кандидатите нямат право да предлагат с</w:t>
      </w:r>
      <w:r w:rsidR="003E0D65">
        <w:rPr>
          <w:rFonts w:ascii="Times New Roman" w:hAnsi="Times New Roman"/>
          <w:szCs w:val="24"/>
        </w:rPr>
        <w:t xml:space="preserve">рок за реакция при повреда под </w:t>
      </w:r>
      <w:r w:rsidR="003441D9">
        <w:rPr>
          <w:rFonts w:ascii="Times New Roman" w:hAnsi="Times New Roman"/>
          <w:szCs w:val="24"/>
        </w:rPr>
        <w:t>2</w:t>
      </w:r>
      <w:r w:rsidR="002659EC" w:rsidRPr="002659EC">
        <w:rPr>
          <w:rFonts w:ascii="Times New Roman" w:hAnsi="Times New Roman"/>
          <w:szCs w:val="24"/>
        </w:rPr>
        <w:t xml:space="preserve"> часа. Максималният предложен срок за реакция при повреда не може да бъде по-дълъг от </w:t>
      </w:r>
      <w:r>
        <w:rPr>
          <w:rFonts w:ascii="Times New Roman" w:hAnsi="Times New Roman"/>
          <w:szCs w:val="24"/>
        </w:rPr>
        <w:t>24</w:t>
      </w:r>
      <w:r w:rsidR="002659EC" w:rsidRPr="002659EC">
        <w:rPr>
          <w:rFonts w:ascii="Times New Roman" w:hAnsi="Times New Roman"/>
          <w:szCs w:val="24"/>
        </w:rPr>
        <w:t>0 часа.</w:t>
      </w:r>
      <w:r>
        <w:rPr>
          <w:rFonts w:ascii="Times New Roman" w:hAnsi="Times New Roman"/>
          <w:szCs w:val="24"/>
        </w:rPr>
        <w:t xml:space="preserve"> </w:t>
      </w:r>
      <w:r w:rsidR="002659EC" w:rsidRPr="002659EC">
        <w:rPr>
          <w:rFonts w:ascii="Times New Roman" w:hAnsi="Times New Roman"/>
          <w:szCs w:val="24"/>
        </w:rPr>
        <w:t>Предложения, попадащи извън посочения диапазон и/или предложения, които не съдържат информация за време за реакция и отстраняване на възникнал технически проблем и/или не съдържат информация за време за реакция и отстраняване на възникнал технически проблем в часове ще бъдат предложени за отстраняване</w:t>
      </w:r>
      <w:r>
        <w:rPr>
          <w:rFonts w:ascii="Times New Roman" w:hAnsi="Times New Roman"/>
          <w:szCs w:val="24"/>
        </w:rPr>
        <w:t>.)</w:t>
      </w:r>
    </w:p>
    <w:p w:rsidR="006215CE" w:rsidRDefault="006215CE" w:rsidP="00795F88">
      <w:pPr>
        <w:jc w:val="both"/>
        <w:rPr>
          <w:rFonts w:ascii="Times New Roman" w:hAnsi="Times New Roman"/>
          <w:szCs w:val="24"/>
        </w:rPr>
      </w:pPr>
    </w:p>
    <w:p w:rsidR="00337C70" w:rsidRDefault="00337C70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Предлагаме </w:t>
      </w:r>
      <w:r w:rsidR="00562162">
        <w:rPr>
          <w:rFonts w:ascii="Times New Roman" w:hAnsi="Times New Roman"/>
          <w:szCs w:val="24"/>
        </w:rPr>
        <w:t>срок за гаранционна поддръжка ______________________</w:t>
      </w:r>
    </w:p>
    <w:p w:rsidR="00562162" w:rsidRDefault="00562162" w:rsidP="00795F88">
      <w:pPr>
        <w:jc w:val="both"/>
        <w:rPr>
          <w:rFonts w:ascii="Times New Roman" w:hAnsi="Times New Roman"/>
          <w:szCs w:val="24"/>
        </w:rPr>
      </w:pPr>
    </w:p>
    <w:p w:rsidR="00562162" w:rsidRDefault="00562162" w:rsidP="00795F88">
      <w:pPr>
        <w:jc w:val="both"/>
        <w:rPr>
          <w:rFonts w:ascii="Times New Roman" w:hAnsi="Times New Roman"/>
          <w:szCs w:val="24"/>
        </w:rPr>
      </w:pPr>
      <w:r w:rsidRPr="00562162">
        <w:rPr>
          <w:rFonts w:ascii="Times New Roman" w:hAnsi="Times New Roman"/>
          <w:szCs w:val="24"/>
        </w:rPr>
        <w:t>(Забележка</w:t>
      </w:r>
      <w:r>
        <w:rPr>
          <w:rFonts w:ascii="Times New Roman" w:hAnsi="Times New Roman"/>
          <w:szCs w:val="24"/>
        </w:rPr>
        <w:t>: Срокът за гаранционна поддръжка не може да бъде</w:t>
      </w:r>
      <w:r w:rsidRPr="00562162">
        <w:rPr>
          <w:rFonts w:ascii="Times New Roman" w:hAnsi="Times New Roman"/>
          <w:szCs w:val="24"/>
        </w:rPr>
        <w:t xml:space="preserve"> под 12 месеца. Оферти с предложен гаранционен срок по-малък от 12 месеца ще бъдат отхвърлени и няма да се оценяват.)</w:t>
      </w:r>
    </w:p>
    <w:p w:rsidR="002659EC" w:rsidRDefault="002659EC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2659EC" w:rsidRPr="00B22C33" w:rsidRDefault="002659EC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562162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795F88">
        <w:rPr>
          <w:rFonts w:ascii="Times New Roman" w:hAnsi="Times New Roman"/>
          <w:szCs w:val="24"/>
        </w:rPr>
        <w:t xml:space="preserve">. </w:t>
      </w:r>
      <w:r w:rsidR="009F7836"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9F7836" w:rsidRPr="00B22C33">
        <w:rPr>
          <w:rFonts w:ascii="Times New Roman" w:hAnsi="Times New Roman"/>
          <w:szCs w:val="24"/>
        </w:rPr>
        <w:t>________________</w:t>
      </w:r>
      <w:r w:rsidR="009F7836"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="009F7836"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="009F7836" w:rsidRPr="00DA1F98">
        <w:rPr>
          <w:rFonts w:ascii="Times New Roman" w:hAnsi="Times New Roman"/>
          <w:szCs w:val="24"/>
        </w:rPr>
        <w:t>)</w:t>
      </w:r>
      <w:r w:rsidR="009F7836">
        <w:rPr>
          <w:rFonts w:ascii="Times New Roman" w:hAnsi="Times New Roman"/>
          <w:szCs w:val="24"/>
        </w:rPr>
        <w:t>.</w:t>
      </w:r>
    </w:p>
    <w:p w:rsidR="009F7836" w:rsidRDefault="009F7836" w:rsidP="00795F88">
      <w:pPr>
        <w:pStyle w:val="Heading2"/>
        <w:spacing w:before="0" w:after="0"/>
        <w:rPr>
          <w:rFonts w:ascii="Times New Roman" w:hAnsi="Times New Roman"/>
          <w:i w:val="0"/>
          <w:sz w:val="24"/>
          <w:szCs w:val="24"/>
        </w:rPr>
      </w:pPr>
    </w:p>
    <w:p w:rsidR="009F7836" w:rsidRDefault="009F7836" w:rsidP="003A1778">
      <w:pPr>
        <w:pStyle w:val="Heading2"/>
        <w:spacing w:before="0" w:after="0"/>
        <w:rPr>
          <w:rFonts w:ascii="Times New Roman" w:hAnsi="Times New Roman"/>
          <w:i w:val="0"/>
          <w:sz w:val="24"/>
          <w:szCs w:val="24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3350"/>
        <w:gridCol w:w="1470"/>
      </w:tblGrid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8F4FBF" w:rsidRPr="0046265B" w:rsidRDefault="008F4FBF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  <w:p w:rsidR="008F4FBF" w:rsidRDefault="003E0D65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„Ойл Фууд Техн</w:t>
            </w:r>
            <w:r w:rsidR="0070021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лоджис“</w:t>
            </w:r>
            <w:r w:rsidR="008F4FBF" w:rsidRPr="008F4FB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ЕООД 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1D7E70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</w:p>
          <w:p w:rsidR="001D7E70" w:rsidRDefault="001D7E70" w:rsidP="001D7E70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1D7E70" w:rsidRPr="001D7E70" w:rsidRDefault="001D7E7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1. </w:t>
            </w:r>
            <w:r w:rsidR="00D73D33">
              <w:rPr>
                <w:rFonts w:ascii="Times New Roman" w:hAnsi="Times New Roman"/>
                <w:b/>
                <w:szCs w:val="24"/>
              </w:rPr>
              <w:t>Газокар</w:t>
            </w:r>
            <w:r w:rsidRPr="001D7E70">
              <w:rPr>
                <w:rFonts w:ascii="Times New Roman" w:hAnsi="Times New Roman"/>
                <w:b/>
                <w:szCs w:val="24"/>
              </w:rPr>
              <w:t xml:space="preserve"> – 1 бр.</w:t>
            </w:r>
          </w:p>
          <w:p w:rsidR="001D7E70" w:rsidRPr="001D7E70" w:rsidRDefault="001D7E7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1D7E70" w:rsidRDefault="001D7E7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1D7E70"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характеристики:</w:t>
            </w:r>
          </w:p>
          <w:p w:rsidR="000C4890" w:rsidRDefault="000C489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6C68B3" w:rsidRPr="006510C7" w:rsidRDefault="003E0D65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Товароподемност:</w:t>
            </w:r>
          </w:p>
          <w:p w:rsidR="006C68B3" w:rsidRPr="006510C7" w:rsidRDefault="003E0D65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</w:rPr>
              <w:t xml:space="preserve">Мин.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2.5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т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при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500 mm </w:t>
            </w:r>
            <w:r w:rsidR="000C5544" w:rsidRPr="006510C7">
              <w:rPr>
                <w:rFonts w:ascii="Times New Roman" w:hAnsi="Times New Roman"/>
                <w:b/>
                <w:szCs w:val="24"/>
                <w:lang w:val="en-US"/>
              </w:rPr>
              <w:t>център на тежестта</w:t>
            </w: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0C5544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Повдигателна уредба:</w:t>
            </w:r>
          </w:p>
          <w:p w:rsidR="006C68B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Височина на повдигане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–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мин.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32</w:t>
            </w:r>
            <w:r w:rsidR="00B10BD0">
              <w:rPr>
                <w:rFonts w:ascii="Times New Roman" w:hAnsi="Times New Roman"/>
                <w:b/>
                <w:szCs w:val="24"/>
                <w:lang w:val="en-US"/>
              </w:rPr>
              <w:t>3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>0 mm</w:t>
            </w:r>
          </w:p>
          <w:p w:rsidR="006C68B3" w:rsidRPr="006510C7" w:rsidRDefault="000C5544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Строителна </w:t>
            </w:r>
            <w:r w:rsidRPr="006510C7">
              <w:rPr>
                <w:rFonts w:ascii="Times New Roman" w:hAnsi="Times New Roman"/>
                <w:b/>
                <w:szCs w:val="24"/>
              </w:rPr>
              <w:t>височина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 - </w:t>
            </w:r>
            <w:r w:rsidR="00D73D33" w:rsidRPr="006510C7">
              <w:rPr>
                <w:rFonts w:ascii="Times New Roman" w:hAnsi="Times New Roman"/>
                <w:b/>
                <w:szCs w:val="24"/>
              </w:rPr>
              <w:t xml:space="preserve">мин. </w:t>
            </w:r>
            <w:r w:rsidR="00D73D33" w:rsidRPr="006510C7">
              <w:rPr>
                <w:rFonts w:ascii="Times New Roman" w:hAnsi="Times New Roman"/>
                <w:b/>
                <w:szCs w:val="24"/>
                <w:lang w:val="en-US"/>
              </w:rPr>
              <w:t>22</w:t>
            </w:r>
            <w:r w:rsidR="00B10BD0">
              <w:rPr>
                <w:rFonts w:ascii="Times New Roman" w:hAnsi="Times New Roman"/>
                <w:b/>
                <w:szCs w:val="24"/>
                <w:lang w:val="en-US"/>
              </w:rPr>
              <w:t>9</w:t>
            </w:r>
            <w:bookmarkStart w:id="0" w:name="_GoBack"/>
            <w:bookmarkEnd w:id="0"/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>0 mm</w:t>
            </w:r>
          </w:p>
          <w:p w:rsidR="006C68B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Свободен ход -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150 mm</w:t>
            </w: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Вилици:</w:t>
            </w: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12O0 / 100 x 45 mm</w:t>
            </w: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D73D3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</w:rPr>
              <w:t>Хидравлична кофа:</w:t>
            </w:r>
          </w:p>
          <w:p w:rsidR="006C68B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Товароносимаст </w:t>
            </w:r>
            <w:r w:rsidRPr="006510C7">
              <w:rPr>
                <w:rFonts w:ascii="Times New Roman" w:hAnsi="Times New Roman"/>
                <w:b/>
                <w:szCs w:val="24"/>
              </w:rPr>
              <w:t>мин.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2200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кг</w:t>
            </w:r>
          </w:p>
          <w:p w:rsidR="006C68B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lastRenderedPageBreak/>
              <w:t xml:space="preserve">Широчина </w:t>
            </w:r>
            <w:r w:rsidRPr="006510C7">
              <w:rPr>
                <w:rFonts w:ascii="Times New Roman" w:hAnsi="Times New Roman"/>
                <w:b/>
                <w:szCs w:val="24"/>
              </w:rPr>
              <w:t>мин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1600 мм</w:t>
            </w:r>
          </w:p>
          <w:p w:rsidR="00D73D3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Ka6uн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>a</w:t>
            </w:r>
            <w:r w:rsidRPr="006510C7">
              <w:rPr>
                <w:rFonts w:ascii="Times New Roman" w:hAnsi="Times New Roman"/>
                <w:b/>
                <w:szCs w:val="24"/>
              </w:rPr>
              <w:t>:</w:t>
            </w:r>
          </w:p>
          <w:p w:rsidR="00D73D3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Предпазна </w:t>
            </w:r>
            <w:r w:rsidRPr="006510C7">
              <w:rPr>
                <w:rFonts w:ascii="Times New Roman" w:hAnsi="Times New Roman"/>
                <w:b/>
                <w:szCs w:val="24"/>
              </w:rPr>
              <w:t>рамка и покрив над водача</w:t>
            </w: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</w:p>
          <w:p w:rsidR="00D73D33" w:rsidRPr="006510C7" w:rsidRDefault="00D73D3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</w:rPr>
              <w:t>Хидравлика:</w:t>
            </w:r>
          </w:p>
          <w:p w:rsidR="006C68B3" w:rsidRPr="006510C7" w:rsidRDefault="000057F0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Двойна х</w:t>
            </w:r>
            <w:r w:rsidRPr="006510C7">
              <w:rPr>
                <w:rFonts w:ascii="Times New Roman" w:hAnsi="Times New Roman"/>
                <w:b/>
                <w:szCs w:val="24"/>
              </w:rPr>
              <w:t>идравлична функция</w:t>
            </w: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0057F0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Габарити:</w:t>
            </w:r>
          </w:p>
          <w:p w:rsidR="006C68B3" w:rsidRPr="006510C7" w:rsidRDefault="000057F0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Дължина </w:t>
            </w:r>
            <w:r w:rsidRPr="006510C7">
              <w:rPr>
                <w:rFonts w:ascii="Times New Roman" w:hAnsi="Times New Roman"/>
                <w:b/>
                <w:szCs w:val="24"/>
              </w:rPr>
              <w:t>на машината без вилици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–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до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2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600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mm</w:t>
            </w:r>
          </w:p>
          <w:p w:rsidR="006C68B3" w:rsidRPr="006510C7" w:rsidRDefault="000057F0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Ширина –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до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1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200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>mm</w:t>
            </w:r>
          </w:p>
          <w:p w:rsidR="006C68B3" w:rsidRPr="006510C7" w:rsidRDefault="000057F0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</w:rPr>
              <w:t xml:space="preserve">Височина на кабината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до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2300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mm</w:t>
            </w:r>
          </w:p>
          <w:p w:rsidR="006C68B3" w:rsidRPr="006510C7" w:rsidRDefault="000057F0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Paботен коридор на машината с Европалет по дължина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>(1200x800 mm)- (Ast) - 4232 mm</w:t>
            </w: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Paдиус на завиване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(Wa) - 2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400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mm</w:t>
            </w:r>
          </w:p>
          <w:p w:rsidR="000841E7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Xapaктеристики:</w:t>
            </w:r>
          </w:p>
          <w:p w:rsidR="006C68B3" w:rsidRPr="006510C7" w:rsidRDefault="00700215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b/>
                <w:szCs w:val="24"/>
              </w:rPr>
              <w:t>к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opoc</w:t>
            </w:r>
            <w:r>
              <w:rPr>
                <w:rFonts w:ascii="Times New Roman" w:hAnsi="Times New Roman"/>
                <w:b/>
                <w:szCs w:val="24"/>
              </w:rPr>
              <w:t>т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82127A">
              <w:rPr>
                <w:rFonts w:ascii="Times New Roman" w:hAnsi="Times New Roman"/>
                <w:b/>
                <w:szCs w:val="24"/>
                <w:lang w:val="en-US"/>
              </w:rPr>
              <w:t>н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a </w:t>
            </w:r>
            <w:r w:rsidR="000841E7" w:rsidRPr="006510C7">
              <w:rPr>
                <w:rFonts w:ascii="Times New Roman" w:hAnsi="Times New Roman"/>
                <w:b/>
                <w:szCs w:val="24"/>
                <w:lang w:val="en-US"/>
              </w:rPr>
              <w:t>движение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0841E7" w:rsidRPr="006510C7">
              <w:rPr>
                <w:rFonts w:ascii="Times New Roman" w:hAnsi="Times New Roman"/>
                <w:b/>
                <w:szCs w:val="24"/>
                <w:lang w:val="en-US"/>
              </w:rPr>
              <w:t>c/6eз товар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(km/h) -22</w:t>
            </w:r>
            <w:r w:rsidR="000841E7" w:rsidRPr="006510C7">
              <w:rPr>
                <w:rFonts w:ascii="Times New Roman" w:hAnsi="Times New Roman"/>
                <w:b/>
                <w:szCs w:val="24"/>
                <w:lang w:val="en-US"/>
              </w:rPr>
              <w:t>/22</w:t>
            </w:r>
          </w:p>
          <w:p w:rsidR="006C68B3" w:rsidRPr="006510C7" w:rsidRDefault="00D44062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Cк</w:t>
            </w:r>
            <w:r w:rsidR="00700215">
              <w:rPr>
                <w:rFonts w:ascii="Times New Roman" w:hAnsi="Times New Roman"/>
                <w:b/>
                <w:szCs w:val="24"/>
                <w:lang w:val="en-US"/>
              </w:rPr>
              <w:t>opoc</w:t>
            </w:r>
            <w:r w:rsidR="00700215">
              <w:rPr>
                <w:rFonts w:ascii="Times New Roman" w:hAnsi="Times New Roman"/>
                <w:b/>
                <w:szCs w:val="24"/>
              </w:rPr>
              <w:t>т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н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a </w:t>
            </w:r>
            <w:r w:rsidR="000841E7" w:rsidRPr="006510C7">
              <w:rPr>
                <w:rFonts w:ascii="Times New Roman" w:hAnsi="Times New Roman"/>
                <w:b/>
                <w:szCs w:val="24"/>
                <w:lang w:val="en-US"/>
              </w:rPr>
              <w:t>повдигане с/без товар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(m/s) - 0,53 / 0,55</w:t>
            </w: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Изкачване на наклон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c/6ea </w:t>
            </w:r>
            <w:r w:rsidR="0082127A">
              <w:rPr>
                <w:rFonts w:ascii="Times New Roman" w:hAnsi="Times New Roman"/>
                <w:b/>
                <w:szCs w:val="24"/>
                <w:lang w:val="en-US"/>
              </w:rPr>
              <w:t>товар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</w:t>
            </w:r>
            <w:r w:rsidR="0082127A">
              <w:rPr>
                <w:rFonts w:ascii="Times New Roman" w:hAnsi="Times New Roman"/>
                <w:b/>
                <w:szCs w:val="24"/>
                <w:lang w:val="en-US"/>
              </w:rPr>
              <w:t>(%)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- 24 /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31</w:t>
            </w:r>
          </w:p>
          <w:p w:rsidR="000841E7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Двигател:</w:t>
            </w: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Mощност -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(kW)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 мин 36.0</w:t>
            </w: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O6ороти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(1/min) - 2300</w:t>
            </w: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Pазход на гориво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-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(kг/час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)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–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до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>2.5</w:t>
            </w:r>
          </w:p>
          <w:p w:rsidR="006C68B3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Ниво на шум 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- (dB(A))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–</w:t>
            </w:r>
            <w:r w:rsidR="006C68B3"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Pr="006510C7">
              <w:rPr>
                <w:rFonts w:ascii="Times New Roman" w:hAnsi="Times New Roman"/>
                <w:b/>
                <w:szCs w:val="24"/>
              </w:rPr>
              <w:t xml:space="preserve">до </w:t>
            </w: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80</w:t>
            </w: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6510C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O6oрудване на машината и системи за безопасност:</w:t>
            </w:r>
          </w:p>
          <w:p w:rsidR="006C68B3" w:rsidRPr="006510C7" w:rsidRDefault="006510C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 xml:space="preserve">Работни фарове LED </w:t>
            </w:r>
            <w:r w:rsidRPr="006510C7">
              <w:rPr>
                <w:rFonts w:ascii="Times New Roman" w:hAnsi="Times New Roman"/>
                <w:b/>
                <w:szCs w:val="24"/>
              </w:rPr>
              <w:t>– 2 работни фара напред и един назад</w:t>
            </w:r>
          </w:p>
          <w:p w:rsidR="006510C7" w:rsidRPr="006510C7" w:rsidRDefault="006510C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6510C7">
              <w:rPr>
                <w:rFonts w:ascii="Times New Roman" w:hAnsi="Times New Roman"/>
                <w:b/>
                <w:szCs w:val="24"/>
              </w:rPr>
              <w:t>Звукова сигнализация на заден ход</w:t>
            </w:r>
          </w:p>
          <w:p w:rsidR="006C68B3" w:rsidRPr="006510C7" w:rsidRDefault="006510C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Mигаща аварийна лампа</w:t>
            </w:r>
          </w:p>
          <w:p w:rsidR="006C68B3" w:rsidRPr="006510C7" w:rsidRDefault="006510C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Предпазна решетка за товара</w:t>
            </w:r>
          </w:p>
          <w:p w:rsidR="006C68B3" w:rsidRPr="006510C7" w:rsidRDefault="006510C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Панорамна огледало за обратно виждане</w:t>
            </w:r>
          </w:p>
          <w:p w:rsidR="002A31D1" w:rsidRPr="00B173C3" w:rsidRDefault="006510C7" w:rsidP="00B173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510C7">
              <w:rPr>
                <w:rFonts w:ascii="Times New Roman" w:hAnsi="Times New Roman"/>
                <w:b/>
                <w:szCs w:val="24"/>
                <w:lang w:val="en-US"/>
              </w:rPr>
              <w:t>Автоматично позициониране на наклона на вилиците</w:t>
            </w:r>
          </w:p>
          <w:p w:rsidR="001D7E70" w:rsidRPr="0046265B" w:rsidRDefault="001D7E70" w:rsidP="001D7E70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3B0AB3" w:rsidRPr="0046265B" w:rsidRDefault="003B0AB3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Гаранционен срок в календарни месеца</w:t>
            </w: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Участниците следва да предложат в своята оферта гаранционен срок в календарни месеци.</w:t>
            </w: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Гаранционният срок започва да тече от датата на подписване на двустранен приемо-</w:t>
            </w:r>
            <w:r w:rsidRPr="003B0AB3">
              <w:rPr>
                <w:rFonts w:ascii="Times New Roman" w:hAnsi="Times New Roman"/>
                <w:position w:val="8"/>
                <w:szCs w:val="24"/>
              </w:rPr>
              <w:lastRenderedPageBreak/>
              <w:t>предавателен протокол за изпълнение предмета на договора.</w:t>
            </w: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46265B" w:rsidRPr="0046265B" w:rsidRDefault="003B0AB3" w:rsidP="004C649A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Участниците не могат да предлагат гаранционен срок по-малък от 1</w:t>
            </w:r>
            <w:r w:rsidR="004C649A">
              <w:rPr>
                <w:rFonts w:ascii="Times New Roman" w:hAnsi="Times New Roman"/>
                <w:position w:val="8"/>
                <w:szCs w:val="24"/>
              </w:rPr>
              <w:t>2 (дванадесет) календарни месеца</w:t>
            </w:r>
            <w:r w:rsidRPr="003B0AB3">
              <w:rPr>
                <w:rFonts w:ascii="Times New Roman" w:hAnsi="Times New Roman"/>
                <w:position w:val="8"/>
                <w:szCs w:val="24"/>
              </w:rPr>
              <w:t>, считано от датата на подписване на двустранния приемо-предавателен протокол за изпълнение предмета на договора.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C649A" w:rsidRPr="0046265B" w:rsidRDefault="004C649A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Изпълнителя следва да предостави инструкции за експлоатация на доставеното оборудване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2659EC" w:rsidRDefault="002659EC" w:rsidP="00512593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2659EC" w:rsidRDefault="002659EC" w:rsidP="00512593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:rsidR="00512593" w:rsidRPr="0046265B" w:rsidRDefault="0051259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2659EC" w:rsidRDefault="002659EC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6265B" w:rsidRPr="002659EC" w:rsidRDefault="002659EC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2659EC">
              <w:rPr>
                <w:rFonts w:ascii="Times New Roman" w:hAnsi="Times New Roman"/>
                <w:szCs w:val="24"/>
              </w:rPr>
              <w:t>Доставчикът следва да предвиди обучение на служителите в предприятието за работа с новозакупеното оборудване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2659EC" w:rsidRDefault="002659EC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  <w:p w:rsidR="0046265B" w:rsidRPr="0046265B" w:rsidRDefault="002659E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 _____________________________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C6743A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C6743A" w:rsidRDefault="00C6743A" w:rsidP="00060621">
            <w:pPr>
              <w:rPr>
                <w:rFonts w:ascii="Times New Roman" w:hAnsi="Times New Roman"/>
                <w:b/>
                <w:sz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lang w:val="en-US"/>
              </w:rPr>
              <w:t>5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2659E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 цена в съответствие с единичната</w:t>
      </w:r>
      <w:r w:rsidR="002659E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 xml:space="preserve">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2659EC">
        <w:rPr>
          <w:rFonts w:ascii="Times New Roman" w:hAnsi="Times New Roman"/>
          <w:szCs w:val="24"/>
        </w:rPr>
        <w:t>;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="002659EC">
        <w:rPr>
          <w:rFonts w:ascii="Times New Roman" w:hAnsi="Times New Roman"/>
          <w:szCs w:val="24"/>
        </w:rPr>
        <w:t xml:space="preserve"> </w:t>
      </w:r>
    </w:p>
    <w:p w:rsidR="002659EC" w:rsidRPr="00C607C9" w:rsidRDefault="002659EC" w:rsidP="002659EC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3.1. ОПР за последните 3 приключили финансови години.</w:t>
      </w:r>
    </w:p>
    <w:p w:rsidR="00060621" w:rsidRPr="002659EC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</w:p>
    <w:p w:rsidR="002659EC" w:rsidRPr="00C607C9" w:rsidRDefault="002659EC" w:rsidP="002659EC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>4.1. Справка – декларация за извършени доставки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0BE" w:rsidRDefault="00C920BE">
      <w:r>
        <w:separator/>
      </w:r>
    </w:p>
  </w:endnote>
  <w:endnote w:type="continuationSeparator" w:id="0">
    <w:p w:rsidR="00C920BE" w:rsidRDefault="00C9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CE34F2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CE34F2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0BD0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0BE" w:rsidRDefault="00C920BE">
      <w:r>
        <w:separator/>
      </w:r>
    </w:p>
  </w:footnote>
  <w:footnote w:type="continuationSeparator" w:id="0">
    <w:p w:rsidR="00C920BE" w:rsidRDefault="00C920BE">
      <w:r>
        <w:continuationSeparator/>
      </w:r>
    </w:p>
  </w:footnote>
  <w:footnote w:id="1">
    <w:p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CE34F2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CE34F2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0BD0">
      <w:rPr>
        <w:rStyle w:val="PageNumber"/>
        <w:noProof/>
      </w:rPr>
      <w:t>2</w:t>
    </w:r>
    <w:r>
      <w:rPr>
        <w:rStyle w:val="PageNumber"/>
      </w:rPr>
      <w:fldChar w:fldCharType="end"/>
    </w:r>
  </w:p>
  <w:p w:rsidR="00015AA4" w:rsidRDefault="00015AA4">
    <w:pPr>
      <w:pStyle w:val="Header"/>
      <w:rPr>
        <w:lang w:val="en-US"/>
      </w:rPr>
    </w:pPr>
  </w:p>
  <w:p w:rsidR="00015AA4" w:rsidRDefault="00015AA4">
    <w:pPr>
      <w:pStyle w:val="Header"/>
      <w:rPr>
        <w:lang w:val="en-US"/>
      </w:rPr>
    </w:pPr>
  </w:p>
  <w:p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C920BE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C920BE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0C2D"/>
    <w:multiLevelType w:val="hybridMultilevel"/>
    <w:tmpl w:val="A07EB07E"/>
    <w:lvl w:ilvl="0" w:tplc="6BE008FE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D848FD4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6044AC7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7B8AC1A8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002AB0CE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696001C8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CE7E7026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FFDE984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DB2E2256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" w15:restartNumberingAfterBreak="0">
    <w:nsid w:val="06423257"/>
    <w:multiLevelType w:val="hybridMultilevel"/>
    <w:tmpl w:val="FFAADCB0"/>
    <w:lvl w:ilvl="0" w:tplc="A3C2E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E39F3"/>
    <w:multiLevelType w:val="hybridMultilevel"/>
    <w:tmpl w:val="98C08D3A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30B5"/>
    <w:multiLevelType w:val="hybridMultilevel"/>
    <w:tmpl w:val="F44A4F2C"/>
    <w:lvl w:ilvl="0" w:tplc="5CBAE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EE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5" w15:restartNumberingAfterBreak="0">
    <w:nsid w:val="35995E64"/>
    <w:multiLevelType w:val="hybridMultilevel"/>
    <w:tmpl w:val="EC365FC2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C98"/>
    <w:multiLevelType w:val="hybridMultilevel"/>
    <w:tmpl w:val="941C9BA4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9" w15:restartNumberingAfterBreak="0">
    <w:nsid w:val="6855455C"/>
    <w:multiLevelType w:val="hybridMultilevel"/>
    <w:tmpl w:val="42AE921A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11EB0"/>
    <w:multiLevelType w:val="hybridMultilevel"/>
    <w:tmpl w:val="7758C84C"/>
    <w:lvl w:ilvl="0" w:tplc="FD46FF4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A59B2"/>
    <w:multiLevelType w:val="hybridMultilevel"/>
    <w:tmpl w:val="B2E48420"/>
    <w:lvl w:ilvl="0" w:tplc="A3C2E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B77DD"/>
    <w:multiLevelType w:val="hybridMultilevel"/>
    <w:tmpl w:val="41A2470E"/>
    <w:lvl w:ilvl="0" w:tplc="3BEE971E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F4108A62">
      <w:numFmt w:val="bullet"/>
      <w:lvlText w:val="•"/>
      <w:lvlJc w:val="left"/>
      <w:pPr>
        <w:ind w:left="795" w:hanging="144"/>
      </w:pPr>
      <w:rPr>
        <w:rFonts w:hint="default"/>
        <w:lang w:val="bg-BG" w:eastAsia="en-US" w:bidi="ar-SA"/>
      </w:rPr>
    </w:lvl>
    <w:lvl w:ilvl="2" w:tplc="558AE5D2">
      <w:numFmt w:val="bullet"/>
      <w:lvlText w:val="•"/>
      <w:lvlJc w:val="left"/>
      <w:pPr>
        <w:ind w:left="1491" w:hanging="144"/>
      </w:pPr>
      <w:rPr>
        <w:rFonts w:hint="default"/>
        <w:lang w:val="bg-BG" w:eastAsia="en-US" w:bidi="ar-SA"/>
      </w:rPr>
    </w:lvl>
    <w:lvl w:ilvl="3" w:tplc="2F0E8DDC">
      <w:numFmt w:val="bullet"/>
      <w:lvlText w:val="•"/>
      <w:lvlJc w:val="left"/>
      <w:pPr>
        <w:ind w:left="2187" w:hanging="144"/>
      </w:pPr>
      <w:rPr>
        <w:rFonts w:hint="default"/>
        <w:lang w:val="bg-BG" w:eastAsia="en-US" w:bidi="ar-SA"/>
      </w:rPr>
    </w:lvl>
    <w:lvl w:ilvl="4" w:tplc="9962ADCE">
      <w:numFmt w:val="bullet"/>
      <w:lvlText w:val="•"/>
      <w:lvlJc w:val="left"/>
      <w:pPr>
        <w:ind w:left="2883" w:hanging="144"/>
      </w:pPr>
      <w:rPr>
        <w:rFonts w:hint="default"/>
        <w:lang w:val="bg-BG" w:eastAsia="en-US" w:bidi="ar-SA"/>
      </w:rPr>
    </w:lvl>
    <w:lvl w:ilvl="5" w:tplc="2D08F854">
      <w:numFmt w:val="bullet"/>
      <w:lvlText w:val="•"/>
      <w:lvlJc w:val="left"/>
      <w:pPr>
        <w:ind w:left="3579" w:hanging="144"/>
      </w:pPr>
      <w:rPr>
        <w:rFonts w:hint="default"/>
        <w:lang w:val="bg-BG" w:eastAsia="en-US" w:bidi="ar-SA"/>
      </w:rPr>
    </w:lvl>
    <w:lvl w:ilvl="6" w:tplc="3B20AFBC">
      <w:numFmt w:val="bullet"/>
      <w:lvlText w:val="•"/>
      <w:lvlJc w:val="left"/>
      <w:pPr>
        <w:ind w:left="4275" w:hanging="144"/>
      </w:pPr>
      <w:rPr>
        <w:rFonts w:hint="default"/>
        <w:lang w:val="bg-BG" w:eastAsia="en-US" w:bidi="ar-SA"/>
      </w:rPr>
    </w:lvl>
    <w:lvl w:ilvl="7" w:tplc="388478A2">
      <w:numFmt w:val="bullet"/>
      <w:lvlText w:val="•"/>
      <w:lvlJc w:val="left"/>
      <w:pPr>
        <w:ind w:left="4971" w:hanging="144"/>
      </w:pPr>
      <w:rPr>
        <w:rFonts w:hint="default"/>
        <w:lang w:val="bg-BG" w:eastAsia="en-US" w:bidi="ar-SA"/>
      </w:rPr>
    </w:lvl>
    <w:lvl w:ilvl="8" w:tplc="5C9E9BDC">
      <w:numFmt w:val="bullet"/>
      <w:lvlText w:val="•"/>
      <w:lvlJc w:val="left"/>
      <w:pPr>
        <w:ind w:left="5667" w:hanging="144"/>
      </w:pPr>
      <w:rPr>
        <w:rFonts w:hint="default"/>
        <w:lang w:val="bg-BG" w:eastAsia="en-US" w:bidi="ar-SA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0"/>
  </w:num>
  <w:num w:numId="5">
    <w:abstractNumId w:val="12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57F0"/>
    <w:rsid w:val="00012C31"/>
    <w:rsid w:val="00015AA4"/>
    <w:rsid w:val="00015FC2"/>
    <w:rsid w:val="000166AF"/>
    <w:rsid w:val="000436EA"/>
    <w:rsid w:val="00050E6F"/>
    <w:rsid w:val="00052348"/>
    <w:rsid w:val="00052CC3"/>
    <w:rsid w:val="00060621"/>
    <w:rsid w:val="000655E4"/>
    <w:rsid w:val="00071B10"/>
    <w:rsid w:val="00076518"/>
    <w:rsid w:val="00082303"/>
    <w:rsid w:val="000841E7"/>
    <w:rsid w:val="000C4890"/>
    <w:rsid w:val="000C5544"/>
    <w:rsid w:val="000E3B0B"/>
    <w:rsid w:val="00121910"/>
    <w:rsid w:val="001337AA"/>
    <w:rsid w:val="00146AB5"/>
    <w:rsid w:val="0014781B"/>
    <w:rsid w:val="0016079E"/>
    <w:rsid w:val="00182032"/>
    <w:rsid w:val="001A4EF1"/>
    <w:rsid w:val="001A5915"/>
    <w:rsid w:val="001D7E70"/>
    <w:rsid w:val="001E1995"/>
    <w:rsid w:val="001E2B97"/>
    <w:rsid w:val="00217394"/>
    <w:rsid w:val="002659EC"/>
    <w:rsid w:val="0027017A"/>
    <w:rsid w:val="00281DA3"/>
    <w:rsid w:val="00291D79"/>
    <w:rsid w:val="0029441C"/>
    <w:rsid w:val="002A31D1"/>
    <w:rsid w:val="002A79DF"/>
    <w:rsid w:val="002C0E34"/>
    <w:rsid w:val="00313AD4"/>
    <w:rsid w:val="00322694"/>
    <w:rsid w:val="00337C70"/>
    <w:rsid w:val="003441D9"/>
    <w:rsid w:val="0034421F"/>
    <w:rsid w:val="003A1778"/>
    <w:rsid w:val="003A5D39"/>
    <w:rsid w:val="003B0AB3"/>
    <w:rsid w:val="003C2F94"/>
    <w:rsid w:val="003E0D65"/>
    <w:rsid w:val="003F0AD6"/>
    <w:rsid w:val="003F4A0F"/>
    <w:rsid w:val="003F50CF"/>
    <w:rsid w:val="003F73F7"/>
    <w:rsid w:val="00400207"/>
    <w:rsid w:val="00407E23"/>
    <w:rsid w:val="004248A3"/>
    <w:rsid w:val="00425852"/>
    <w:rsid w:val="0043488C"/>
    <w:rsid w:val="0046265B"/>
    <w:rsid w:val="00483EF2"/>
    <w:rsid w:val="00493CF0"/>
    <w:rsid w:val="0049571C"/>
    <w:rsid w:val="004C278B"/>
    <w:rsid w:val="004C649A"/>
    <w:rsid w:val="00507290"/>
    <w:rsid w:val="00512593"/>
    <w:rsid w:val="00523183"/>
    <w:rsid w:val="005258B3"/>
    <w:rsid w:val="005303AC"/>
    <w:rsid w:val="0054314E"/>
    <w:rsid w:val="005524B1"/>
    <w:rsid w:val="00561799"/>
    <w:rsid w:val="00562162"/>
    <w:rsid w:val="00584989"/>
    <w:rsid w:val="00587B2B"/>
    <w:rsid w:val="0059400D"/>
    <w:rsid w:val="005D1E7D"/>
    <w:rsid w:val="005D5521"/>
    <w:rsid w:val="005E1A21"/>
    <w:rsid w:val="005F0AF8"/>
    <w:rsid w:val="005F3454"/>
    <w:rsid w:val="00611830"/>
    <w:rsid w:val="006212F9"/>
    <w:rsid w:val="006215CE"/>
    <w:rsid w:val="00634BC0"/>
    <w:rsid w:val="006510C7"/>
    <w:rsid w:val="006A25DA"/>
    <w:rsid w:val="006B5633"/>
    <w:rsid w:val="006C68B3"/>
    <w:rsid w:val="006D1001"/>
    <w:rsid w:val="006F48D4"/>
    <w:rsid w:val="00700215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95F88"/>
    <w:rsid w:val="007B563B"/>
    <w:rsid w:val="007C39EA"/>
    <w:rsid w:val="007C56D6"/>
    <w:rsid w:val="007D1BBF"/>
    <w:rsid w:val="007D4047"/>
    <w:rsid w:val="007F06F7"/>
    <w:rsid w:val="00817B83"/>
    <w:rsid w:val="0082019B"/>
    <w:rsid w:val="0082127A"/>
    <w:rsid w:val="00827F72"/>
    <w:rsid w:val="008435B1"/>
    <w:rsid w:val="00860ED0"/>
    <w:rsid w:val="008B67EF"/>
    <w:rsid w:val="008C6964"/>
    <w:rsid w:val="008F4FBF"/>
    <w:rsid w:val="00922716"/>
    <w:rsid w:val="009302A2"/>
    <w:rsid w:val="00953E4C"/>
    <w:rsid w:val="00961002"/>
    <w:rsid w:val="00976CE7"/>
    <w:rsid w:val="00984119"/>
    <w:rsid w:val="0098424F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86525"/>
    <w:rsid w:val="00A90C52"/>
    <w:rsid w:val="00AC3243"/>
    <w:rsid w:val="00AC4C88"/>
    <w:rsid w:val="00AF3555"/>
    <w:rsid w:val="00AF37C7"/>
    <w:rsid w:val="00B10BD0"/>
    <w:rsid w:val="00B173C3"/>
    <w:rsid w:val="00B273C2"/>
    <w:rsid w:val="00B541F5"/>
    <w:rsid w:val="00BB0FE3"/>
    <w:rsid w:val="00BD1E1F"/>
    <w:rsid w:val="00BD3D26"/>
    <w:rsid w:val="00C157B2"/>
    <w:rsid w:val="00C607C9"/>
    <w:rsid w:val="00C60A36"/>
    <w:rsid w:val="00C6743A"/>
    <w:rsid w:val="00C76C51"/>
    <w:rsid w:val="00C82D0B"/>
    <w:rsid w:val="00C830AF"/>
    <w:rsid w:val="00C84AE1"/>
    <w:rsid w:val="00C920BE"/>
    <w:rsid w:val="00C9339D"/>
    <w:rsid w:val="00CA6F4A"/>
    <w:rsid w:val="00CA77C3"/>
    <w:rsid w:val="00CE34F2"/>
    <w:rsid w:val="00CF45B3"/>
    <w:rsid w:val="00D13188"/>
    <w:rsid w:val="00D26E8B"/>
    <w:rsid w:val="00D3317C"/>
    <w:rsid w:val="00D416A4"/>
    <w:rsid w:val="00D44062"/>
    <w:rsid w:val="00D66B31"/>
    <w:rsid w:val="00D73D33"/>
    <w:rsid w:val="00D94BF7"/>
    <w:rsid w:val="00DA75D1"/>
    <w:rsid w:val="00DB1512"/>
    <w:rsid w:val="00DC3AB3"/>
    <w:rsid w:val="00DC6B71"/>
    <w:rsid w:val="00DD7847"/>
    <w:rsid w:val="00DE1E71"/>
    <w:rsid w:val="00E177C8"/>
    <w:rsid w:val="00E46958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0401E6"/>
  <w15:docId w15:val="{A61F01A2-F599-4B65-98F9-0A52C615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D7E70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256F8-AF7C-4215-AA71-9D41247C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Doychin</cp:lastModifiedBy>
  <cp:revision>24</cp:revision>
  <cp:lastPrinted>2011-03-22T15:11:00Z</cp:lastPrinted>
  <dcterms:created xsi:type="dcterms:W3CDTF">2024-05-21T13:05:00Z</dcterms:created>
  <dcterms:modified xsi:type="dcterms:W3CDTF">2025-09-15T22:29:00Z</dcterms:modified>
</cp:coreProperties>
</file>